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D6E3BC" w:themeColor="accent3" w:themeTint="66"/>
  <w:body>
    <w:p w14:paraId="2D9B3607" w14:textId="3AEF2E27" w:rsidR="00C461FF" w:rsidRDefault="000F3E27" w:rsidP="005C1243">
      <w:pPr>
        <w:pStyle w:val="Default"/>
        <w:jc w:val="both"/>
        <w:rPr>
          <w:rFonts w:eastAsiaTheme="minorHAnsi" w:cs="Mangal"/>
          <w:b/>
          <w:bCs/>
          <w:color w:val="auto"/>
          <w:sz w:val="22"/>
          <w:szCs w:val="22"/>
          <w:lang w:val="en-IN" w:eastAsia="en-IN"/>
        </w:rPr>
      </w:pPr>
      <w:r w:rsidRPr="000F3E27">
        <w:rPr>
          <w:rFonts w:eastAsiaTheme="minorHAnsi" w:cs="Mangal"/>
          <w:b/>
          <w:bCs/>
          <w:color w:val="auto"/>
          <w:sz w:val="22"/>
          <w:szCs w:val="22"/>
          <w:lang w:val="en-IN" w:eastAsia="en-IN"/>
        </w:rPr>
        <w:t xml:space="preserve">Construction of 01Nos. D (1 unit) Type building, 01 Nos C (4 units) Type building, 02 Nos B3 (8 units) Type Building, 01 </w:t>
      </w:r>
      <w:proofErr w:type="spellStart"/>
      <w:r w:rsidRPr="000F3E27">
        <w:rPr>
          <w:rFonts w:eastAsiaTheme="minorHAnsi" w:cs="Mangal"/>
          <w:b/>
          <w:bCs/>
          <w:color w:val="auto"/>
          <w:sz w:val="22"/>
          <w:szCs w:val="22"/>
          <w:lang w:val="en-IN" w:eastAsia="en-IN"/>
        </w:rPr>
        <w:t>nos</w:t>
      </w:r>
      <w:proofErr w:type="spellEnd"/>
      <w:r w:rsidRPr="000F3E27">
        <w:rPr>
          <w:rFonts w:eastAsiaTheme="minorHAnsi" w:cs="Mangal"/>
          <w:b/>
          <w:bCs/>
          <w:color w:val="auto"/>
          <w:sz w:val="22"/>
          <w:szCs w:val="22"/>
          <w:lang w:val="en-IN" w:eastAsia="en-IN"/>
        </w:rPr>
        <w:t xml:space="preserve"> B2 (4 units) type building, 1 nos. of RC building, STP, Roof top Solar, Boundary wall, Retaining works, etc. for POWERGRID Pithoragarh Township (</w:t>
      </w:r>
      <w:proofErr w:type="spellStart"/>
      <w:r w:rsidRPr="000F3E27">
        <w:rPr>
          <w:rFonts w:eastAsiaTheme="minorHAnsi" w:cs="Mangal"/>
          <w:b/>
          <w:bCs/>
          <w:color w:val="auto"/>
          <w:sz w:val="22"/>
          <w:szCs w:val="22"/>
          <w:lang w:val="en-IN" w:eastAsia="en-IN"/>
        </w:rPr>
        <w:t>Tadigaon</w:t>
      </w:r>
      <w:proofErr w:type="spellEnd"/>
      <w:r w:rsidRPr="000F3E27">
        <w:rPr>
          <w:rFonts w:eastAsiaTheme="minorHAnsi" w:cs="Mangal"/>
          <w:b/>
          <w:bCs/>
          <w:color w:val="auto"/>
          <w:sz w:val="22"/>
          <w:szCs w:val="22"/>
          <w:lang w:val="en-IN" w:eastAsia="en-IN"/>
        </w:rPr>
        <w:t>, Pithoragarh). Spec. No.: NR3/NT/W-CIVIL/DOM/K00/24/02306(</w:t>
      </w:r>
      <w:proofErr w:type="spellStart"/>
      <w:r w:rsidRPr="000F3E27">
        <w:rPr>
          <w:rFonts w:eastAsiaTheme="minorHAnsi" w:cs="Mangal"/>
          <w:b/>
          <w:bCs/>
          <w:color w:val="auto"/>
          <w:sz w:val="22"/>
          <w:szCs w:val="22"/>
          <w:lang w:val="en-IN" w:eastAsia="en-IN"/>
        </w:rPr>
        <w:t>Rfx</w:t>
      </w:r>
      <w:proofErr w:type="spellEnd"/>
      <w:r w:rsidRPr="000F3E27">
        <w:rPr>
          <w:rFonts w:eastAsiaTheme="minorHAnsi" w:cs="Mangal"/>
          <w:b/>
          <w:bCs/>
          <w:color w:val="auto"/>
          <w:sz w:val="22"/>
          <w:szCs w:val="22"/>
          <w:lang w:val="en-IN" w:eastAsia="en-IN"/>
        </w:rPr>
        <w:t xml:space="preserve"> 5002003327)</w:t>
      </w:r>
    </w:p>
    <w:p w14:paraId="369025EF" w14:textId="77777777" w:rsidR="000F3E27" w:rsidRPr="00C171AB" w:rsidRDefault="000F3E27" w:rsidP="005C1243">
      <w:pPr>
        <w:pStyle w:val="Default"/>
        <w:jc w:val="both"/>
        <w:rPr>
          <w:b/>
          <w:bCs/>
          <w:sz w:val="22"/>
          <w:szCs w:val="22"/>
        </w:rPr>
      </w:pPr>
    </w:p>
    <w:p w14:paraId="36748821" w14:textId="77777777" w:rsidR="006C0C9A" w:rsidRPr="00C171A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C171AB">
        <w:rPr>
          <w:sz w:val="22"/>
          <w:szCs w:val="22"/>
        </w:rPr>
        <w:tab/>
      </w:r>
      <w:r w:rsidR="006C0C9A" w:rsidRPr="00C171AB">
        <w:rPr>
          <w:sz w:val="22"/>
          <w:szCs w:val="22"/>
        </w:rPr>
        <w:t>(</w:t>
      </w:r>
      <w:r w:rsidR="006C0C9A" w:rsidRPr="00C171AB">
        <w:rPr>
          <w:b/>
          <w:bCs/>
          <w:sz w:val="22"/>
          <w:szCs w:val="22"/>
        </w:rPr>
        <w:t>Declaration regarding events encountered pursuant to ITB Clause 2.1)</w:t>
      </w:r>
    </w:p>
    <w:p w14:paraId="118B1008" w14:textId="77777777" w:rsidR="005C59BD" w:rsidRPr="002616C3" w:rsidRDefault="005C59BD" w:rsidP="005C59BD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>Bidder’s Name and Address:</w:t>
      </w:r>
      <w:r w:rsidRPr="002616C3">
        <w:rPr>
          <w:rFonts w:ascii="Book Antiqua" w:eastAsia="Times New Roman" w:hAnsi="Book Antiqua" w:cs="Times New Roman"/>
          <w:szCs w:val="22"/>
          <w:lang w:bidi="ar-SA"/>
        </w:rPr>
        <w:tab/>
        <w:t xml:space="preserve"> To: </w:t>
      </w:r>
    </w:p>
    <w:p w14:paraId="1EF2CB4A" w14:textId="77777777" w:rsidR="005C59BD" w:rsidRPr="002616C3" w:rsidRDefault="005C59BD" w:rsidP="005C59BD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636D9B31" w14:textId="77777777" w:rsidR="005C59BD" w:rsidRPr="002616C3" w:rsidRDefault="005C59BD" w:rsidP="005C59BD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  <w:t>Contract &amp; Material</w:t>
      </w:r>
    </w:p>
    <w:p w14:paraId="7EE78150" w14:textId="77777777" w:rsidR="005C59BD" w:rsidRPr="002616C3" w:rsidRDefault="005C59BD" w:rsidP="005C59BD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  <w:t>Power Grid Corporation of India Limited</w:t>
      </w:r>
    </w:p>
    <w:p w14:paraId="1258C417" w14:textId="77777777" w:rsidR="005C59BD" w:rsidRPr="002616C3" w:rsidRDefault="005C59BD" w:rsidP="005C59BD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  <w:t>Northern Region-III Headquarter</w:t>
      </w:r>
    </w:p>
    <w:p w14:paraId="72675ABA" w14:textId="77777777" w:rsidR="005C59BD" w:rsidRPr="002616C3" w:rsidRDefault="005C59BD" w:rsidP="005C59BD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  <w:t>Plot No 2A/INS 02,</w:t>
      </w:r>
    </w:p>
    <w:p w14:paraId="02109081" w14:textId="77777777" w:rsidR="005C59BD" w:rsidRPr="002616C3" w:rsidRDefault="005C59BD" w:rsidP="005C59BD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  <w:t>Awadh Vihar Yojna,</w:t>
      </w:r>
    </w:p>
    <w:p w14:paraId="2F972ECF" w14:textId="2ADE5F89" w:rsidR="00B64E06" w:rsidRPr="00C171AB" w:rsidRDefault="005C59BD" w:rsidP="005C59BD">
      <w:pPr>
        <w:tabs>
          <w:tab w:val="left" w:pos="3469"/>
        </w:tabs>
        <w:rPr>
          <w:rFonts w:ascii="Book Antiqua" w:hAnsi="Book Antiqua"/>
          <w:szCs w:val="22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</w:r>
      <w:r>
        <w:rPr>
          <w:rFonts w:ascii="Book Antiqua" w:eastAsia="Times New Roman" w:hAnsi="Book Antiqua" w:cs="Times New Roman"/>
          <w:szCs w:val="22"/>
          <w:lang w:bidi="ar-SA"/>
        </w:rPr>
        <w:tab/>
      </w:r>
      <w:r>
        <w:rPr>
          <w:rFonts w:ascii="Book Antiqua" w:eastAsia="Times New Roman" w:hAnsi="Book Antiqua" w:cs="Times New Roman"/>
          <w:szCs w:val="22"/>
          <w:lang w:bidi="ar-SA"/>
        </w:rPr>
        <w:tab/>
      </w:r>
      <w:r w:rsidRPr="002616C3">
        <w:rPr>
          <w:rFonts w:ascii="Book Antiqua" w:eastAsia="Times New Roman" w:hAnsi="Book Antiqua" w:cs="Times New Roman"/>
          <w:szCs w:val="22"/>
          <w:lang w:bidi="ar-SA"/>
        </w:rPr>
        <w:t>Amar Shaheed Path, Lucknow- 226 002</w:t>
      </w:r>
    </w:p>
    <w:p w14:paraId="41AC5DA4" w14:textId="77777777" w:rsidR="006C0C9A" w:rsidRPr="00C171AB" w:rsidRDefault="006C0C9A" w:rsidP="006C0C9A">
      <w:pPr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Dear Sir,</w:t>
      </w:r>
    </w:p>
    <w:p w14:paraId="0C913C0A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1.0</w:t>
      </w:r>
      <w:r w:rsidRPr="00C171AB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C171AB">
        <w:rPr>
          <w:rFonts w:ascii="Book Antiqua" w:hAnsi="Book Antiqua"/>
          <w:szCs w:val="22"/>
        </w:rPr>
        <w:t xml:space="preserve"> </w:t>
      </w:r>
      <w:r w:rsidRPr="00C171AB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C171AB" w14:paraId="4BC5E1BA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3AB90ED8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87B4BAF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D1362E5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C171AB" w14:paraId="0650E289" w14:textId="77777777" w:rsidTr="005414E7">
        <w:tc>
          <w:tcPr>
            <w:tcW w:w="630" w:type="dxa"/>
            <w:shd w:val="clear" w:color="auto" w:fill="auto"/>
          </w:tcPr>
          <w:p w14:paraId="0171840D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AE39447" w14:textId="126ADA14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there was Termination</w:t>
            </w:r>
            <w:r w:rsidR="00C35E81">
              <w:rPr>
                <w:rFonts w:ascii="Book Antiqua" w:hAnsi="Book Antiqua" w:cs="Calibri"/>
                <w:szCs w:val="22"/>
              </w:rPr>
              <w:t xml:space="preserve"># </w:t>
            </w:r>
            <w:r w:rsidRPr="00C171AB">
              <w:rPr>
                <w:rFonts w:ascii="Book Antiqua" w:hAnsi="Book Antiqua" w:cs="Calibri"/>
                <w:szCs w:val="22"/>
              </w:rPr>
              <w:t xml:space="preserve">of Contract(s) due to Contractor’s default </w:t>
            </w:r>
          </w:p>
        </w:tc>
        <w:tc>
          <w:tcPr>
            <w:tcW w:w="2340" w:type="dxa"/>
          </w:tcPr>
          <w:p w14:paraId="07BC526C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5EB2A42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AEA346A" w14:textId="77777777" w:rsidTr="005414E7">
        <w:tc>
          <w:tcPr>
            <w:tcW w:w="630" w:type="dxa"/>
            <w:shd w:val="clear" w:color="auto" w:fill="auto"/>
          </w:tcPr>
          <w:p w14:paraId="680F5E3C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09F140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1D0A137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1BC5B62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735357E" w14:textId="77777777" w:rsidTr="005414E7">
        <w:tc>
          <w:tcPr>
            <w:tcW w:w="630" w:type="dxa"/>
            <w:shd w:val="clear" w:color="auto" w:fill="auto"/>
          </w:tcPr>
          <w:p w14:paraId="55E9811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A0A9DEE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459AB5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F0F40C8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7433149F" w14:textId="77777777" w:rsidTr="005414E7">
        <w:tc>
          <w:tcPr>
            <w:tcW w:w="630" w:type="dxa"/>
            <w:shd w:val="clear" w:color="auto" w:fill="auto"/>
          </w:tcPr>
          <w:p w14:paraId="1F51C791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F61C046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C171A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C171A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419F28F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27B031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AAE8C52" w14:textId="77777777" w:rsidTr="005414E7">
        <w:tc>
          <w:tcPr>
            <w:tcW w:w="630" w:type="dxa"/>
            <w:shd w:val="clear" w:color="auto" w:fill="auto"/>
          </w:tcPr>
          <w:p w14:paraId="66AB14A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4C44B62B" w14:textId="77777777" w:rsidR="00A37C1D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30D657E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33FB4C6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738B784" w14:textId="77777777" w:rsidTr="005414E7">
        <w:tc>
          <w:tcPr>
            <w:tcW w:w="630" w:type="dxa"/>
            <w:shd w:val="clear" w:color="auto" w:fill="auto"/>
          </w:tcPr>
          <w:p w14:paraId="2549F72A" w14:textId="6D9B326E" w:rsidR="00AE3B8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6.</w:t>
            </w:r>
          </w:p>
          <w:p w14:paraId="75EA8F15" w14:textId="77777777" w:rsidR="006C0C9A" w:rsidRPr="00AE3B80" w:rsidRDefault="006C0C9A" w:rsidP="00AE3B80">
            <w:pPr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219BC3C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C171AB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FB261A3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  <w:r w:rsidRPr="00C171A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29589AD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65E5307F" w14:textId="77777777" w:rsidR="00F10C4E" w:rsidRPr="00C171A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7401C157" w14:textId="77777777" w:rsidR="005E4421" w:rsidRDefault="005E4421" w:rsidP="005E4421">
      <w:pPr>
        <w:pStyle w:val="paragraph"/>
        <w:spacing w:before="0" w:beforeAutospacing="0" w:after="0" w:afterAutospacing="0"/>
        <w:ind w:left="72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792133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lastRenderedPageBreak/>
        <w:t># Partial offloading under a Contract and/or Facilitation beyond 10% of the Contract Price shall also be treated as Termination</w:t>
      </w:r>
    </w:p>
    <w:p w14:paraId="026315CE" w14:textId="77777777" w:rsidR="005E4421" w:rsidRDefault="005E4421" w:rsidP="005E4421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</w:p>
    <w:p w14:paraId="2E48223B" w14:textId="77777777" w:rsidR="005E4421" w:rsidRDefault="005E4421" w:rsidP="005E4421">
      <w:pPr>
        <w:pStyle w:val="paragraph"/>
        <w:spacing w:before="0" w:beforeAutospacing="0" w:after="0" w:afterAutospacing="0"/>
        <w:ind w:left="693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2447DD4E" w14:textId="77777777" w:rsidR="005E4421" w:rsidRDefault="005E4421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</w:p>
    <w:p w14:paraId="24826768" w14:textId="2FECA377" w:rsidR="006C0C9A" w:rsidRPr="00C171AB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Note: </w:t>
      </w:r>
    </w:p>
    <w:p w14:paraId="39C5D081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 w:cs="Calibri"/>
          <w:i/>
          <w:iCs/>
          <w:szCs w:val="22"/>
        </w:rPr>
        <w:t>1.</w:t>
      </w:r>
      <w:r w:rsidRPr="00C171AB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4DCC8E4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513BF79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**3. For the </w:t>
      </w:r>
      <w:r w:rsidRPr="00C171AB">
        <w:rPr>
          <w:rFonts w:ascii="Book Antiqua" w:hAnsi="Book Antiqua" w:cs="Calibri"/>
          <w:i/>
          <w:iCs/>
          <w:szCs w:val="22"/>
        </w:rPr>
        <w:t>purpose</w:t>
      </w:r>
      <w:r w:rsidRPr="00C171AB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71A56D7B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(a)</w:t>
      </w:r>
      <w:r w:rsidRPr="00C171A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7265F06E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(b)</w:t>
      </w:r>
      <w:r w:rsidRPr="00C171A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171AB" w14:paraId="3E71E720" w14:textId="77777777" w:rsidTr="005414E7">
        <w:tc>
          <w:tcPr>
            <w:tcW w:w="738" w:type="dxa"/>
          </w:tcPr>
          <w:p w14:paraId="4BC5A9C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90E9D2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0AF5F3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2E4CBF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C171AB" w14:paraId="7E372C13" w14:textId="77777777" w:rsidTr="005414E7">
        <w:tc>
          <w:tcPr>
            <w:tcW w:w="738" w:type="dxa"/>
          </w:tcPr>
          <w:p w14:paraId="32BC7E0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043BD6B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06A9143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1F78F40C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C171AB" w14:paraId="0223C993" w14:textId="77777777" w:rsidTr="005414E7">
        <w:tc>
          <w:tcPr>
            <w:tcW w:w="738" w:type="dxa"/>
          </w:tcPr>
          <w:p w14:paraId="25A2CC31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71802DDE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5D6C951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9A0352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C171AB" w14:paraId="45FFDB07" w14:textId="77777777" w:rsidTr="005414E7">
        <w:tc>
          <w:tcPr>
            <w:tcW w:w="738" w:type="dxa"/>
          </w:tcPr>
          <w:p w14:paraId="31F8CCE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0DA15E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3987618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19B4BE9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C171AB" w14:paraId="6A1DF7A7" w14:textId="77777777" w:rsidTr="005414E7">
        <w:tc>
          <w:tcPr>
            <w:tcW w:w="738" w:type="dxa"/>
          </w:tcPr>
          <w:p w14:paraId="03827C4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3FE6766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7581EC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AA0E92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C171AB" w14:paraId="24375144" w14:textId="77777777" w:rsidTr="005414E7">
        <w:tc>
          <w:tcPr>
            <w:tcW w:w="738" w:type="dxa"/>
          </w:tcPr>
          <w:p w14:paraId="1AB2A42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24F2D0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427F315F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495DC7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79357298" w14:textId="77777777" w:rsidR="006C0C9A" w:rsidRPr="00C171A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127A29B5" w14:textId="77777777" w:rsidR="006C0C9A" w:rsidRPr="00C171A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C171AB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739EBB39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 </w:t>
      </w:r>
    </w:p>
    <w:p w14:paraId="2B817BEF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  <w:vertAlign w:val="superscript"/>
        </w:rPr>
        <w:t>@</w:t>
      </w:r>
      <w:r w:rsidRPr="00C171AB">
        <w:rPr>
          <w:rFonts w:ascii="Book Antiqua" w:hAnsi="Book Antiqua"/>
          <w:i/>
          <w:iCs/>
          <w:szCs w:val="22"/>
        </w:rPr>
        <w:t>4.</w:t>
      </w:r>
      <w:r w:rsidRPr="00C171A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171A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C171AB" w14:paraId="2C8F09FC" w14:textId="77777777" w:rsidTr="005414E7">
        <w:tc>
          <w:tcPr>
            <w:tcW w:w="6030" w:type="dxa"/>
          </w:tcPr>
          <w:p w14:paraId="217C4DFA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38C8349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7396EE67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0044EC4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6F29AAEC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C171AB" w14:paraId="7A07B973" w14:textId="77777777" w:rsidTr="005414E7">
        <w:tc>
          <w:tcPr>
            <w:tcW w:w="6030" w:type="dxa"/>
          </w:tcPr>
          <w:p w14:paraId="067EE02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4C69858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733FAE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F02AA1" wp14:editId="04A055A8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6040AD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02C87A" wp14:editId="03D1BD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012BB9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06DEDC7" wp14:editId="3447B5F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C02154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3E1DD526" wp14:editId="1986E0A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02C997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6655C4E" wp14:editId="5992FCE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562678B" w14:textId="77777777" w:rsidR="00BA4A35" w:rsidRPr="00C171AB" w:rsidRDefault="00BA4A35" w:rsidP="006C0C9A">
      <w:pPr>
        <w:ind w:left="720" w:hanging="720"/>
        <w:jc w:val="both"/>
        <w:rPr>
          <w:rFonts w:ascii="Book Antiqua" w:hAnsi="Book Antiqua"/>
          <w:szCs w:val="22"/>
        </w:rPr>
      </w:pPr>
    </w:p>
    <w:p w14:paraId="7B2AEF39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2.0</w:t>
      </w:r>
      <w:r w:rsidRPr="00C171AB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C171AB" w14:paraId="69E12CAD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529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78D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D85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CA8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B034" w14:textId="77777777" w:rsidR="00B64E06" w:rsidRPr="00C171A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E8AD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C171AB" w14:paraId="55CCE8EB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C92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FE07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EBA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7A8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49FE" w14:textId="77777777" w:rsidR="00B64E06" w:rsidRPr="00C171A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955C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110649A" w14:textId="77777777" w:rsidR="00B64E06" w:rsidRPr="00C171AB" w:rsidRDefault="00B64E06" w:rsidP="00B64E06">
      <w:pPr>
        <w:rPr>
          <w:rFonts w:ascii="Book Antiqua" w:hAnsi="Book Antiqua"/>
          <w:szCs w:val="22"/>
        </w:rPr>
      </w:pPr>
    </w:p>
    <w:sectPr w:rsidR="00B64E06" w:rsidRPr="00C171A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880883" w14:textId="77777777" w:rsidR="004F4282" w:rsidRDefault="004F4282" w:rsidP="00B64E06">
      <w:pPr>
        <w:spacing w:after="0" w:line="240" w:lineRule="auto"/>
      </w:pPr>
      <w:r>
        <w:separator/>
      </w:r>
    </w:p>
  </w:endnote>
  <w:endnote w:type="continuationSeparator" w:id="0">
    <w:p w14:paraId="10EAB8BD" w14:textId="77777777" w:rsidR="004F4282" w:rsidRDefault="004F428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2DAC3D" w14:textId="77777777" w:rsidR="004F4282" w:rsidRDefault="004F4282" w:rsidP="00B64E06">
      <w:pPr>
        <w:spacing w:after="0" w:line="240" w:lineRule="auto"/>
      </w:pPr>
      <w:r>
        <w:separator/>
      </w:r>
    </w:p>
  </w:footnote>
  <w:footnote w:type="continuationSeparator" w:id="0">
    <w:p w14:paraId="376B311F" w14:textId="77777777" w:rsidR="004F4282" w:rsidRDefault="004F428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0B1EC" w14:textId="2957270A" w:rsidR="00B64E06" w:rsidRPr="00B64E06" w:rsidRDefault="00B64E06" w:rsidP="00E6645F">
    <w:pPr>
      <w:pStyle w:val="Header"/>
      <w:jc w:val="right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="00E6645F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>Attachment-</w:t>
    </w:r>
    <w:r w:rsidR="00F463ED">
      <w:rPr>
        <w:rFonts w:ascii="Book Antiqua" w:hAnsi="Book Antiqua"/>
        <w:sz w:val="24"/>
        <w:szCs w:val="24"/>
      </w:rPr>
      <w:t>2</w:t>
    </w:r>
    <w:r w:rsidR="00AE3B80">
      <w:rPr>
        <w:rFonts w:ascii="Book Antiqua" w:hAnsi="Book Antiqua"/>
        <w:sz w:val="24"/>
        <w:szCs w:val="24"/>
      </w:rPr>
      <w:t>6</w:t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10999414">
    <w:abstractNumId w:val="0"/>
  </w:num>
  <w:num w:numId="2" w16cid:durableId="1374964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A35B6"/>
    <w:rsid w:val="000C2FBF"/>
    <w:rsid w:val="000F3E27"/>
    <w:rsid w:val="001267FC"/>
    <w:rsid w:val="001635AB"/>
    <w:rsid w:val="00191D8D"/>
    <w:rsid w:val="00192B5F"/>
    <w:rsid w:val="00197A75"/>
    <w:rsid w:val="00293DE4"/>
    <w:rsid w:val="0038132D"/>
    <w:rsid w:val="00421A5D"/>
    <w:rsid w:val="00435244"/>
    <w:rsid w:val="00490571"/>
    <w:rsid w:val="004D57DF"/>
    <w:rsid w:val="004F4282"/>
    <w:rsid w:val="00533E91"/>
    <w:rsid w:val="00571D49"/>
    <w:rsid w:val="00580259"/>
    <w:rsid w:val="00581BB5"/>
    <w:rsid w:val="005A0354"/>
    <w:rsid w:val="005C1243"/>
    <w:rsid w:val="005C59BD"/>
    <w:rsid w:val="005E4421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821DB5"/>
    <w:rsid w:val="00846C82"/>
    <w:rsid w:val="00852F88"/>
    <w:rsid w:val="00855A89"/>
    <w:rsid w:val="00857111"/>
    <w:rsid w:val="00877506"/>
    <w:rsid w:val="00885002"/>
    <w:rsid w:val="00892B9C"/>
    <w:rsid w:val="00912886"/>
    <w:rsid w:val="009356D8"/>
    <w:rsid w:val="00997EC3"/>
    <w:rsid w:val="009B2F26"/>
    <w:rsid w:val="009D12EC"/>
    <w:rsid w:val="009D3C86"/>
    <w:rsid w:val="009D6B97"/>
    <w:rsid w:val="00A00D89"/>
    <w:rsid w:val="00A37C1D"/>
    <w:rsid w:val="00A45681"/>
    <w:rsid w:val="00A76D33"/>
    <w:rsid w:val="00A81B42"/>
    <w:rsid w:val="00AA43E3"/>
    <w:rsid w:val="00AE3B80"/>
    <w:rsid w:val="00B31A7C"/>
    <w:rsid w:val="00B523B4"/>
    <w:rsid w:val="00B55F9E"/>
    <w:rsid w:val="00B64E06"/>
    <w:rsid w:val="00BA4A35"/>
    <w:rsid w:val="00C171AB"/>
    <w:rsid w:val="00C2314E"/>
    <w:rsid w:val="00C27C0B"/>
    <w:rsid w:val="00C35E81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D0AA7"/>
    <w:rsid w:val="00DE508A"/>
    <w:rsid w:val="00E155FE"/>
    <w:rsid w:val="00E61AD5"/>
    <w:rsid w:val="00E6645F"/>
    <w:rsid w:val="00E82C39"/>
    <w:rsid w:val="00EB134B"/>
    <w:rsid w:val="00EB1931"/>
    <w:rsid w:val="00EB7B57"/>
    <w:rsid w:val="00EC04C8"/>
    <w:rsid w:val="00EC7532"/>
    <w:rsid w:val="00F10C4E"/>
    <w:rsid w:val="00F164AB"/>
    <w:rsid w:val="00F21224"/>
    <w:rsid w:val="00F37BFE"/>
    <w:rsid w:val="00F463ED"/>
    <w:rsid w:val="00F8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75C76F64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5E4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5E44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49</cp:revision>
  <cp:lastPrinted>2020-02-05T03:52:00Z</cp:lastPrinted>
  <dcterms:created xsi:type="dcterms:W3CDTF">2019-05-22T10:24:00Z</dcterms:created>
  <dcterms:modified xsi:type="dcterms:W3CDTF">2024-06-14T07:20:00Z</dcterms:modified>
</cp:coreProperties>
</file>